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9309E4"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1D5A08" w:rsidRPr="00E723D4" w:rsidRDefault="001D5A08"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1D5A08" w:rsidRPr="00EA6CBC" w:rsidRDefault="001D5A08" w:rsidP="00812724">
                  <w:pPr>
                    <w:spacing w:after="0"/>
                    <w:jc w:val="center"/>
                    <w:rPr>
                      <w:color w:val="1F497D" w:themeColor="text2"/>
                    </w:rPr>
                  </w:pPr>
                  <w:r w:rsidRPr="00EA6CBC">
                    <w:rPr>
                      <w:color w:val="1F497D" w:themeColor="text2"/>
                    </w:rPr>
                    <w:t>P.O. DRAWER 7</w:t>
                  </w:r>
                  <w:r>
                    <w:rPr>
                      <w:color w:val="1F497D" w:themeColor="text2"/>
                    </w:rPr>
                    <w:t xml:space="preserve"> </w:t>
                  </w:r>
                  <w:r w:rsidRPr="00EA6CBC">
                    <w:rPr>
                      <w:color w:val="1F497D" w:themeColor="text2"/>
                    </w:rPr>
                    <w:t>TAFT, TEXAS  78390</w:t>
                  </w:r>
                </w:p>
                <w:p w:rsidR="001D5A08" w:rsidRDefault="001D5A08" w:rsidP="00812724">
                  <w:pPr>
                    <w:spacing w:after="0"/>
                    <w:jc w:val="center"/>
                    <w:rPr>
                      <w:color w:val="1F497D" w:themeColor="text2"/>
                    </w:rPr>
                  </w:pPr>
                  <w:r w:rsidRPr="00EA6CBC">
                    <w:rPr>
                      <w:color w:val="1F497D" w:themeColor="text2"/>
                    </w:rPr>
                    <w:t>(361) 528-3969</w:t>
                  </w:r>
                  <w:r>
                    <w:rPr>
                      <w:color w:val="1F497D" w:themeColor="text2"/>
                    </w:rPr>
                    <w:t xml:space="preserve"> PWS ID. NO. 205-0078 CCN #11440</w:t>
                  </w:r>
                </w:p>
                <w:p w:rsidR="001D5A08" w:rsidRDefault="001D5A0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1D5A08" w:rsidRPr="00EA6CBC" w:rsidRDefault="001D5A0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6679599"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9309E4" w:rsidP="00B7587D">
      <w:pPr>
        <w:rPr>
          <w:sz w:val="28"/>
          <w:szCs w:val="28"/>
        </w:rPr>
      </w:pPr>
      <w:r w:rsidRPr="009309E4">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7B6C46" w:rsidRPr="0049453F" w:rsidRDefault="001D5A08" w:rsidP="0049453F">
      <w:pPr>
        <w:pStyle w:val="NoSpacing"/>
        <w:rPr>
          <w:sz w:val="24"/>
          <w:szCs w:val="24"/>
        </w:rPr>
      </w:pPr>
      <w:r>
        <w:rPr>
          <w:sz w:val="24"/>
          <w:szCs w:val="24"/>
        </w:rPr>
        <w:t>AEP Texas</w:t>
      </w:r>
    </w:p>
    <w:p w:rsidR="007B6C46" w:rsidRPr="0049453F" w:rsidRDefault="00F22DFF" w:rsidP="0049453F">
      <w:pPr>
        <w:pStyle w:val="NoSpacing"/>
        <w:rPr>
          <w:sz w:val="24"/>
          <w:szCs w:val="24"/>
        </w:rPr>
      </w:pPr>
      <w:r>
        <w:rPr>
          <w:sz w:val="24"/>
          <w:szCs w:val="24"/>
        </w:rPr>
        <w:t xml:space="preserve">539 N. </w:t>
      </w:r>
      <w:proofErr w:type="spellStart"/>
      <w:r>
        <w:rPr>
          <w:sz w:val="24"/>
          <w:szCs w:val="24"/>
        </w:rPr>
        <w:t>Caranchua</w:t>
      </w:r>
      <w:proofErr w:type="spellEnd"/>
      <w:r>
        <w:rPr>
          <w:sz w:val="24"/>
          <w:szCs w:val="24"/>
        </w:rPr>
        <w:t xml:space="preserve"> St,</w:t>
      </w:r>
    </w:p>
    <w:p w:rsidR="007B6C46" w:rsidRDefault="00F22DFF" w:rsidP="00743A44">
      <w:pPr>
        <w:rPr>
          <w:sz w:val="24"/>
          <w:szCs w:val="24"/>
        </w:rPr>
      </w:pPr>
      <w:r>
        <w:rPr>
          <w:sz w:val="24"/>
          <w:szCs w:val="24"/>
        </w:rPr>
        <w:t>Corpus Christi, TX 78401</w:t>
      </w:r>
    </w:p>
    <w:p w:rsidR="007B6C46" w:rsidRDefault="007B6C46" w:rsidP="00743A44">
      <w:pPr>
        <w:rPr>
          <w:sz w:val="24"/>
          <w:szCs w:val="24"/>
        </w:rPr>
      </w:pPr>
      <w:r>
        <w:rPr>
          <w:sz w:val="24"/>
          <w:szCs w:val="24"/>
        </w:rPr>
        <w:t>Re: Rincon Water Supply Corporation</w:t>
      </w:r>
      <w:r w:rsidR="006818A4">
        <w:rPr>
          <w:sz w:val="24"/>
          <w:szCs w:val="24"/>
        </w:rPr>
        <w:t>, ESID #10032789481815071,</w:t>
      </w:r>
      <w:r>
        <w:rPr>
          <w:sz w:val="24"/>
          <w:szCs w:val="24"/>
        </w:rPr>
        <w:t xml:space="preserve">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Public Utility Commission of Texas requirements promulgated through Senate Bill 3, 87th Legislature, Regular Session</w:t>
      </w:r>
      <w:r w:rsidR="001D5A08">
        <w:rPr>
          <w:sz w:val="24"/>
          <w:szCs w:val="24"/>
        </w:rPr>
        <w:t>,</w:t>
      </w:r>
      <w:r>
        <w:rPr>
          <w:sz w:val="24"/>
          <w:szCs w:val="24"/>
        </w:rPr>
        <w:t xml:space="preserve"> Rincon Water Supply Corporation</w:t>
      </w:r>
      <w:r w:rsidR="006818A4">
        <w:rPr>
          <w:sz w:val="24"/>
          <w:szCs w:val="24"/>
        </w:rPr>
        <w:t>, ESID #10032789481815071,</w:t>
      </w:r>
      <w:r>
        <w:rPr>
          <w:sz w:val="24"/>
          <w:szCs w:val="24"/>
        </w:rPr>
        <w:t xml:space="preserve"> is hereby notifying  San Patricio Electric Cooperative of our Critical Load status. Rincon Water Supply Corporation meets the definition of an affected utility as defined in the Texas Water Code TWC 13.1394 This critical load is located at the intersection of County Road 1906 (74) </w:t>
      </w:r>
      <w:r w:rsidR="00F22DFF">
        <w:rPr>
          <w:sz w:val="24"/>
          <w:szCs w:val="24"/>
        </w:rPr>
        <w:t>at FM 893 Taft, TX 78390</w:t>
      </w:r>
      <w:r>
        <w:rPr>
          <w:sz w:val="24"/>
          <w:szCs w:val="24"/>
        </w:rPr>
        <w:t>. This load is a potable water pumping station that provides potable water service to the</w:t>
      </w:r>
      <w:r w:rsidR="003F77A1">
        <w:rPr>
          <w:sz w:val="24"/>
          <w:szCs w:val="24"/>
        </w:rPr>
        <w:t xml:space="preserve"> area of</w:t>
      </w:r>
      <w:r>
        <w:rPr>
          <w:sz w:val="24"/>
          <w:szCs w:val="24"/>
        </w:rPr>
        <w:t xml:space="preserve"> Sinton</w:t>
      </w:r>
      <w:r w:rsidR="00F22DFF">
        <w:rPr>
          <w:sz w:val="24"/>
          <w:szCs w:val="24"/>
        </w:rPr>
        <w:t>,</w:t>
      </w:r>
      <w:r w:rsidR="003F77A1">
        <w:rPr>
          <w:sz w:val="24"/>
          <w:szCs w:val="24"/>
        </w:rPr>
        <w:t xml:space="preserve"> TX,</w:t>
      </w:r>
      <w:r w:rsidR="00F22DFF">
        <w:rPr>
          <w:sz w:val="24"/>
          <w:szCs w:val="24"/>
        </w:rPr>
        <w:t xml:space="preserve"> west of Taft,</w:t>
      </w:r>
      <w:r w:rsidR="003F77A1">
        <w:rPr>
          <w:sz w:val="24"/>
          <w:szCs w:val="24"/>
        </w:rPr>
        <w:t xml:space="preserve"> TX, </w:t>
      </w:r>
      <w:r>
        <w:rPr>
          <w:sz w:val="24"/>
          <w:szCs w:val="24"/>
        </w:rPr>
        <w:t xml:space="preserve"> and </w:t>
      </w:r>
      <w:r w:rsidR="00F22DFF">
        <w:rPr>
          <w:sz w:val="24"/>
          <w:szCs w:val="24"/>
        </w:rPr>
        <w:t>north and west of Portland</w:t>
      </w:r>
      <w:r>
        <w:rPr>
          <w:sz w:val="24"/>
          <w:szCs w:val="24"/>
        </w:rPr>
        <w:t>, TX rural areas</w:t>
      </w:r>
      <w:r w:rsidR="003F77A1">
        <w:rPr>
          <w:sz w:val="24"/>
          <w:szCs w:val="24"/>
        </w:rPr>
        <w:t xml:space="preserve"> (see PUC CCN map - CCN#11440)</w:t>
      </w:r>
      <w:r>
        <w:rPr>
          <w:sz w:val="24"/>
          <w:szCs w:val="24"/>
        </w:rPr>
        <w:t>.</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oofState w:spelling="clean"/>
  <w:defaultTabStop w:val="720"/>
  <w:characterSpacingControl w:val="doNotCompress"/>
  <w:compat/>
  <w:rsids>
    <w:rsidRoot w:val="000C55A0"/>
    <w:rsid w:val="000441F3"/>
    <w:rsid w:val="000C55A0"/>
    <w:rsid w:val="000E5F31"/>
    <w:rsid w:val="00166BC6"/>
    <w:rsid w:val="001A7665"/>
    <w:rsid w:val="001B6AB5"/>
    <w:rsid w:val="001D5A08"/>
    <w:rsid w:val="002251BE"/>
    <w:rsid w:val="00250668"/>
    <w:rsid w:val="002D099B"/>
    <w:rsid w:val="00345157"/>
    <w:rsid w:val="00355E6E"/>
    <w:rsid w:val="00356A77"/>
    <w:rsid w:val="003578F2"/>
    <w:rsid w:val="00371BC1"/>
    <w:rsid w:val="00374B1F"/>
    <w:rsid w:val="0038280D"/>
    <w:rsid w:val="003C0BF5"/>
    <w:rsid w:val="003D352F"/>
    <w:rsid w:val="003D6328"/>
    <w:rsid w:val="003F77A1"/>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36680"/>
    <w:rsid w:val="0055345E"/>
    <w:rsid w:val="00556657"/>
    <w:rsid w:val="005C4665"/>
    <w:rsid w:val="005D085A"/>
    <w:rsid w:val="005F00E5"/>
    <w:rsid w:val="005F7191"/>
    <w:rsid w:val="006076BA"/>
    <w:rsid w:val="006310CA"/>
    <w:rsid w:val="00657D61"/>
    <w:rsid w:val="006619C5"/>
    <w:rsid w:val="00661C13"/>
    <w:rsid w:val="006818A4"/>
    <w:rsid w:val="00683DB9"/>
    <w:rsid w:val="00684A82"/>
    <w:rsid w:val="00696A5B"/>
    <w:rsid w:val="006C5963"/>
    <w:rsid w:val="00743A44"/>
    <w:rsid w:val="007463EC"/>
    <w:rsid w:val="007B6C46"/>
    <w:rsid w:val="007D2C7B"/>
    <w:rsid w:val="007D32D2"/>
    <w:rsid w:val="007D3E26"/>
    <w:rsid w:val="007D606A"/>
    <w:rsid w:val="007D788F"/>
    <w:rsid w:val="00812724"/>
    <w:rsid w:val="0085255E"/>
    <w:rsid w:val="008677C2"/>
    <w:rsid w:val="00887DD3"/>
    <w:rsid w:val="008917D1"/>
    <w:rsid w:val="008B2084"/>
    <w:rsid w:val="008C67A3"/>
    <w:rsid w:val="00924167"/>
    <w:rsid w:val="009309E4"/>
    <w:rsid w:val="00931707"/>
    <w:rsid w:val="00957000"/>
    <w:rsid w:val="00957779"/>
    <w:rsid w:val="00981D72"/>
    <w:rsid w:val="00985870"/>
    <w:rsid w:val="00987D10"/>
    <w:rsid w:val="009D34AA"/>
    <w:rsid w:val="009E4E41"/>
    <w:rsid w:val="009F759C"/>
    <w:rsid w:val="00A14C7E"/>
    <w:rsid w:val="00A22889"/>
    <w:rsid w:val="00A66CFB"/>
    <w:rsid w:val="00AC5E13"/>
    <w:rsid w:val="00AE24CE"/>
    <w:rsid w:val="00B43709"/>
    <w:rsid w:val="00B7587D"/>
    <w:rsid w:val="00B77BB9"/>
    <w:rsid w:val="00C47495"/>
    <w:rsid w:val="00CB40D7"/>
    <w:rsid w:val="00CB608D"/>
    <w:rsid w:val="00CD2342"/>
    <w:rsid w:val="00CD4A51"/>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22DFF"/>
    <w:rsid w:val="00F36944"/>
    <w:rsid w:val="00F96133"/>
    <w:rsid w:val="00FB45A7"/>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4</cp:revision>
  <cp:lastPrinted>2021-10-21T21:07:00Z</cp:lastPrinted>
  <dcterms:created xsi:type="dcterms:W3CDTF">2021-10-21T21:43:00Z</dcterms:created>
  <dcterms:modified xsi:type="dcterms:W3CDTF">2021-10-25T20:07:00Z</dcterms:modified>
</cp:coreProperties>
</file>